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CFCE0" w14:textId="1E95D36E" w:rsidR="000F5BCF" w:rsidRDefault="000F5BCF" w:rsidP="000F5BCF">
      <w:pPr>
        <w:pStyle w:val="Titl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43ACA7" wp14:editId="3E434774">
                <wp:simplePos x="0" y="0"/>
                <wp:positionH relativeFrom="column">
                  <wp:posOffset>3983990</wp:posOffset>
                </wp:positionH>
                <wp:positionV relativeFrom="paragraph">
                  <wp:posOffset>557695</wp:posOffset>
                </wp:positionV>
                <wp:extent cx="1983105" cy="1404620"/>
                <wp:effectExtent l="0" t="0" r="1714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8E3EF" w14:textId="77777777" w:rsidR="000F5BCF" w:rsidRDefault="00BB07F9" w:rsidP="000F5BCF">
                            <w:pPr>
                              <w:jc w:val="center"/>
                            </w:pPr>
                            <w:hyperlink r:id="rId5" w:history="1">
                              <w:r w:rsidR="000F5BCF" w:rsidRPr="00900C7A">
                                <w:rPr>
                                  <w:rStyle w:val="Hyperlink"/>
                                </w:rPr>
                                <w:t>www.vizor.cloud/k12/</w:t>
                              </w:r>
                            </w:hyperlink>
                            <w:r w:rsidR="000F5BC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43AC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3.7pt;margin-top:43.9pt;width:156.1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rl2FwIAAB8EAAAOAAAAZHJzL2Uyb0RvYy54bWysk92O2yAQhe8r9R0Q943tNNkmVpzVNttU&#10;lbY/0rYPgDG2UTFDgcROn34H7M2m6V1VXyDwwGHmm8PmdugUOQrrJOiCZrOUEqE5VFI3Bf3xff9m&#10;RYnzTFdMgRYFPQlHb7evX216k4s5tKAqYQmKaJf3pqCt9yZPEsdb0TE3AyM0BmuwHfO4tE1SWdaj&#10;eqeSeZreJD3Yyljgwjn8ez8G6Tbq17Xg/mtdO+GJKijm5uNo41iGMdluWN5YZlrJpzTYP2TRManx&#10;0rPUPfOMHKz8S6qT3IKD2s84dAnUteQi1oDVZOlVNY8tMyLWgnCcOWNy/0+Wfzk+mm+W+OE9DNjA&#10;WIQzD8B/OqJh1zLdiDtroW8Fq/DiLCBLeuPy6WhA7XIXRMr+M1TYZHbwEIWG2naBCtZJUB0bcDpD&#10;F4MnPFy5Xr3N0iUlHGPZIl3czGNbEpY/HzfW+Y8COhImBbXY1SjPjg/Oh3RY/rwl3OZAyWovlYoL&#10;25Q7ZcmRoQP28YsVXG1TmvQFXS/ny5HAHxLBjOIsUjYjgyuFTnp0spJdQVdp+EZvBWwfdBV95plU&#10;4xwzVnriGNCNEP1QDrgx8CyhOiFRC6Nj8YXhpAX7m5Ie3VpQ9+vArKBEfdLYlXW2WAR7x8Vi+Q4R&#10;EnsZKS8jTHOUKqinZJzufHwSkZe5w+7tZeT6ksmUK7ow4p5eTLD55TruennX2ycAAAD//wMAUEsD&#10;BBQABgAIAAAAIQC2q8uK4AAAAAoBAAAPAAAAZHJzL2Rvd25yZXYueG1sTI/LTsMwEEX3SPyDNUjs&#10;qE2LmibEqQAJFixaNSDYOvHkIfyIYicNf8+wguVoju49N98v1rAZx9B7J+F2JYChq73uXSvh/e35&#10;ZgcsROW0Mt6hhG8MsC8uL3KVaX92J5zL2DIKcSFTEroYh4zzUHdoVVj5AR39Gj9aFekcW65HdaZw&#10;a/haiC23qnfU0KkBnzqsv8rJSnh55NXhVB6r5rMx86v5sNPhaKW8vloe7oFFXOIfDL/6pA4FOVV+&#10;cjowI2G7Tu4IlbBLaAIB6SZNgFUSNiIVwIuc/59Q/AAAAP//AwBQSwECLQAUAAYACAAAACEAtoM4&#10;kv4AAADhAQAAEwAAAAAAAAAAAAAAAAAAAAAAW0NvbnRlbnRfVHlwZXNdLnhtbFBLAQItABQABgAI&#10;AAAAIQA4/SH/1gAAAJQBAAALAAAAAAAAAAAAAAAAAC8BAABfcmVscy8ucmVsc1BLAQItABQABgAI&#10;AAAAIQBZ6rl2FwIAAB8EAAAOAAAAAAAAAAAAAAAAAC4CAABkcnMvZTJvRG9jLnhtbFBLAQItABQA&#10;BgAIAAAAIQC2q8uK4AAAAAoBAAAPAAAAAAAAAAAAAAAAAHEEAABkcnMvZG93bnJldi54bWxQSwUG&#10;AAAAAAQABADzAAAAfgUAAAAA&#10;" strokecolor="white [3212]">
                <v:textbox style="mso-fit-shape-to-text:t">
                  <w:txbxContent>
                    <w:p w14:paraId="00C8E3EF" w14:textId="77777777" w:rsidR="000F5BCF" w:rsidRDefault="00BB07F9" w:rsidP="000F5BCF">
                      <w:pPr>
                        <w:jc w:val="center"/>
                      </w:pPr>
                      <w:hyperlink r:id="rId6" w:history="1">
                        <w:r w:rsidR="000F5BCF" w:rsidRPr="00900C7A">
                          <w:rPr>
                            <w:rStyle w:val="Hyperlink"/>
                          </w:rPr>
                          <w:t>www.vizor.cloud/k12/</w:t>
                        </w:r>
                      </w:hyperlink>
                      <w:r w:rsidR="000F5BCF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618FD3D" wp14:editId="77B7EDAA">
            <wp:simplePos x="0" y="0"/>
            <wp:positionH relativeFrom="margin">
              <wp:posOffset>3928745</wp:posOffset>
            </wp:positionH>
            <wp:positionV relativeFrom="paragraph">
              <wp:posOffset>17780</wp:posOffset>
            </wp:positionV>
            <wp:extent cx="2008505" cy="457200"/>
            <wp:effectExtent l="0" t="0" r="5080" b="6985"/>
            <wp:wrapSquare wrapText="bothSides"/>
            <wp:docPr id="1" name="Picture 1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1:1 Device </w:t>
      </w:r>
      <w:r w:rsidR="00FA490D">
        <w:t>Repair Policy and Procedure Template</w:t>
      </w:r>
    </w:p>
    <w:p w14:paraId="79DDE7ED" w14:textId="77777777" w:rsidR="000F5BCF" w:rsidRPr="004E679B" w:rsidRDefault="000F5BCF" w:rsidP="000F5BCF"/>
    <w:p w14:paraId="67AC454A" w14:textId="09BD84E4" w:rsidR="00C33454" w:rsidRDefault="000F5BCF" w:rsidP="00C22388">
      <w:pPr>
        <w:spacing w:line="276" w:lineRule="auto"/>
      </w:pPr>
      <w:r>
        <w:t>[This document is intended as a template to help communicate a School or District 1:1 device repair, theft, and loss policy. Text, headings, and logos should be edited and replaced accordingly]</w:t>
      </w:r>
    </w:p>
    <w:p w14:paraId="0BBC0F4D" w14:textId="7F1CABEE" w:rsidR="000F5BCF" w:rsidRDefault="000F5BCF" w:rsidP="00C22388">
      <w:pPr>
        <w:spacing w:line="276" w:lineRule="auto"/>
      </w:pPr>
      <w:r>
        <w:t xml:space="preserve">[Chromebooks, iPads, Windows Laptops] are </w:t>
      </w:r>
      <w:r w:rsidR="003F700F">
        <w:t>allocated</w:t>
      </w:r>
      <w:r>
        <w:t xml:space="preserve"> to students within XXXX based on the following </w:t>
      </w:r>
      <w:r w:rsidR="003F700F">
        <w:t>criteria</w:t>
      </w:r>
      <w:r>
        <w:t>. Grades</w:t>
      </w:r>
      <w:r w:rsidRPr="000F5BCF">
        <w:rPr>
          <w:rFonts w:eastAsia="Times New Roman" w:cstheme="minorHAnsi"/>
          <w:color w:val="000000"/>
          <w:sz w:val="18"/>
          <w:szCs w:val="18"/>
        </w:rPr>
        <w:t xml:space="preserve"> </w:t>
      </w:r>
      <w:r>
        <w:rPr>
          <w:rFonts w:eastAsia="Times New Roman" w:cstheme="minorHAnsi"/>
          <w:color w:val="000000"/>
          <w:sz w:val="18"/>
          <w:szCs w:val="18"/>
        </w:rPr>
        <w:t>XXXXX</w:t>
      </w:r>
      <w:r>
        <w:t xml:space="preserve"> will receive a </w:t>
      </w:r>
      <w:r>
        <w:rPr>
          <w:rFonts w:eastAsia="Times New Roman" w:cstheme="minorHAnsi"/>
          <w:color w:val="000000"/>
          <w:sz w:val="18"/>
          <w:szCs w:val="18"/>
        </w:rPr>
        <w:t xml:space="preserve">XXXXX </w:t>
      </w:r>
      <w:r>
        <w:t xml:space="preserve">device of model </w:t>
      </w:r>
      <w:r>
        <w:rPr>
          <w:rFonts w:eastAsia="Times New Roman" w:cstheme="minorHAnsi"/>
          <w:color w:val="000000"/>
          <w:sz w:val="18"/>
          <w:szCs w:val="18"/>
        </w:rPr>
        <w:t>XXXXX</w:t>
      </w:r>
      <w:r>
        <w:t xml:space="preserve">. Devices are funded by </w:t>
      </w:r>
      <w:r>
        <w:rPr>
          <w:rFonts w:eastAsia="Times New Roman" w:cstheme="minorHAnsi"/>
          <w:color w:val="000000"/>
          <w:sz w:val="18"/>
          <w:szCs w:val="18"/>
        </w:rPr>
        <w:t>XXXXX</w:t>
      </w:r>
      <w:r>
        <w:t>. If a replacement</w:t>
      </w:r>
      <w:r w:rsidR="00FA490D">
        <w:t xml:space="preserve"> </w:t>
      </w:r>
      <w:r>
        <w:t>device</w:t>
      </w:r>
      <w:r w:rsidR="00FA490D">
        <w:t xml:space="preserve"> or repair</w:t>
      </w:r>
      <w:r>
        <w:t xml:space="preserve"> is required, the following will apply:</w:t>
      </w:r>
    </w:p>
    <w:p w14:paraId="23736FC2" w14:textId="2CC918C2" w:rsidR="000F5BCF" w:rsidRDefault="00FA490D" w:rsidP="00C22388">
      <w:pPr>
        <w:pStyle w:val="Heading1"/>
        <w:spacing w:line="276" w:lineRule="auto"/>
        <w:rPr>
          <w:color w:val="auto"/>
        </w:rPr>
      </w:pPr>
      <w:bookmarkStart w:id="0" w:name="_Toc101962527"/>
      <w:r>
        <w:rPr>
          <w:color w:val="auto"/>
        </w:rPr>
        <w:t>Repair</w:t>
      </w:r>
      <w:bookmarkEnd w:id="0"/>
    </w:p>
    <w:p w14:paraId="1F292145" w14:textId="30DCA43F" w:rsidR="00A2465F" w:rsidRDefault="001C33A5" w:rsidP="00C22388">
      <w:pPr>
        <w:spacing w:line="276" w:lineRule="auto"/>
      </w:pPr>
      <w:r>
        <w:t xml:space="preserve">[1:1 </w:t>
      </w:r>
      <w:proofErr w:type="gramStart"/>
      <w:r w:rsidR="00496D14">
        <w:t>d</w:t>
      </w:r>
      <w:r>
        <w:t>evices</w:t>
      </w:r>
      <w:proofErr w:type="gramEnd"/>
      <w:r>
        <w:t xml:space="preserve"> that are broken or fail to work correctly must be taken to XXXX</w:t>
      </w:r>
      <w:r w:rsidR="00496D14">
        <w:t xml:space="preserve"> </w:t>
      </w:r>
      <w:r>
        <w:t xml:space="preserve">/ </w:t>
      </w:r>
      <w:r w:rsidR="006175ED">
        <w:t>Repair r</w:t>
      </w:r>
      <w:r>
        <w:t>equest</w:t>
      </w:r>
      <w:r w:rsidR="00496D14">
        <w:t>s</w:t>
      </w:r>
      <w:r>
        <w:t xml:space="preserve"> for 1</w:t>
      </w:r>
      <w:r w:rsidR="00C33454">
        <w:t>:1 device</w:t>
      </w:r>
      <w:r w:rsidR="006175ED">
        <w:t xml:space="preserve">s </w:t>
      </w:r>
      <w:r w:rsidR="00C33454">
        <w:t xml:space="preserve">must be submitted </w:t>
      </w:r>
      <w:r w:rsidR="006175ED">
        <w:t>online</w:t>
      </w:r>
      <w:r w:rsidR="00C33454">
        <w:t xml:space="preserve"> at XXXX</w:t>
      </w:r>
      <w:r w:rsidR="00496D14">
        <w:t>]</w:t>
      </w:r>
      <w:r>
        <w:t xml:space="preserve">. </w:t>
      </w:r>
    </w:p>
    <w:p w14:paraId="77BCA56E" w14:textId="7C0D7B1C" w:rsidR="00600E72" w:rsidRDefault="00C33454" w:rsidP="00C22388">
      <w:pPr>
        <w:spacing w:line="276" w:lineRule="auto"/>
      </w:pPr>
      <w:r>
        <w:t>Devices will be inspected, if a repair is</w:t>
      </w:r>
      <w:r w:rsidR="001C33A5">
        <w:t xml:space="preserve"> deemed necessary, a </w:t>
      </w:r>
      <w:r>
        <w:t>[</w:t>
      </w:r>
      <w:r w:rsidR="001C33A5">
        <w:t>replacement</w:t>
      </w:r>
      <w:r>
        <w:t>/loaner]</w:t>
      </w:r>
      <w:r w:rsidR="001C33A5">
        <w:t xml:space="preserve"> </w:t>
      </w:r>
      <w:r w:rsidR="006175ED">
        <w:t xml:space="preserve">device </w:t>
      </w:r>
      <w:r>
        <w:t>will</w:t>
      </w:r>
      <w:r w:rsidR="001C33A5">
        <w:t xml:space="preserve"> be issued.</w:t>
      </w:r>
      <w:r w:rsidR="0011068D">
        <w:t xml:space="preserve"> </w:t>
      </w:r>
    </w:p>
    <w:p w14:paraId="0B90214F" w14:textId="62FC46B7" w:rsidR="0025064C" w:rsidRDefault="0025064C" w:rsidP="00C22388">
      <w:pPr>
        <w:spacing w:line="276" w:lineRule="auto"/>
      </w:pPr>
      <w:r>
        <w:t xml:space="preserve">Devices are covered by an extended accidental damage warranty. Whilst students are expected to treat their devices with an abundance of care, in cases of accidental damage, </w:t>
      </w:r>
      <w:r w:rsidR="00C22388">
        <w:t xml:space="preserve">the </w:t>
      </w:r>
      <w:r w:rsidR="00DD06C8">
        <w:t xml:space="preserve">[school/district] </w:t>
      </w:r>
      <w:r>
        <w:t>will manage any warranty claims</w:t>
      </w:r>
      <w:r w:rsidR="00DD06C8">
        <w:t>.</w:t>
      </w:r>
    </w:p>
    <w:p w14:paraId="31D1F7FD" w14:textId="2C030E43" w:rsidR="00C93EE9" w:rsidRDefault="0011068D" w:rsidP="00C22388">
      <w:pPr>
        <w:spacing w:line="276" w:lineRule="auto"/>
      </w:pPr>
      <w:r>
        <w:t xml:space="preserve">If the inspection determines a device is intentionally damaged a replacement fee of </w:t>
      </w:r>
      <w:r w:rsidRPr="0011068D">
        <w:t>$2</w:t>
      </w:r>
      <w:r>
        <w:t>00</w:t>
      </w:r>
      <w:r w:rsidRPr="0011068D">
        <w:t>.00 - $</w:t>
      </w:r>
      <w:r>
        <w:t>500</w:t>
      </w:r>
      <w:r w:rsidRPr="0011068D">
        <w:t xml:space="preserve">.00 </w:t>
      </w:r>
      <w:r>
        <w:t xml:space="preserve">will be </w:t>
      </w:r>
      <w:r w:rsidR="006175ED">
        <w:t>applicable</w:t>
      </w:r>
      <w:r>
        <w:t xml:space="preserve">. </w:t>
      </w:r>
    </w:p>
    <w:p w14:paraId="5179131B" w14:textId="63766A44" w:rsidR="00A2465F" w:rsidRDefault="00A2465F" w:rsidP="00C22388">
      <w:pPr>
        <w:pStyle w:val="Heading1"/>
        <w:spacing w:line="276" w:lineRule="auto"/>
        <w:rPr>
          <w:color w:val="auto"/>
        </w:rPr>
      </w:pPr>
      <w:r w:rsidRPr="00A2465F">
        <w:rPr>
          <w:color w:val="auto"/>
        </w:rPr>
        <w:t>Loss</w:t>
      </w:r>
      <w:r w:rsidR="00E946A3">
        <w:rPr>
          <w:color w:val="auto"/>
        </w:rPr>
        <w:t xml:space="preserve"> / Theft</w:t>
      </w:r>
    </w:p>
    <w:p w14:paraId="3770BC14" w14:textId="3AE3F666" w:rsidR="00600E72" w:rsidRDefault="00600E72" w:rsidP="00C22388">
      <w:pPr>
        <w:spacing w:line="276" w:lineRule="auto"/>
      </w:pPr>
      <w:r>
        <w:t>If the loss or suspected theft occurs outside of the school, it must be registered with the police in the first instance.</w:t>
      </w:r>
    </w:p>
    <w:p w14:paraId="408923CD" w14:textId="49CBB85C" w:rsidR="00A2465F" w:rsidRDefault="00A2465F" w:rsidP="00C22388">
      <w:pPr>
        <w:spacing w:line="276" w:lineRule="auto"/>
      </w:pPr>
      <w:r>
        <w:t xml:space="preserve">Lost </w:t>
      </w:r>
      <w:r w:rsidR="00E946A3">
        <w:t xml:space="preserve">or stolen </w:t>
      </w:r>
      <w:r>
        <w:t xml:space="preserve">devices must be immediately reported to </w:t>
      </w:r>
      <w:r w:rsidR="006175ED">
        <w:t xml:space="preserve">the </w:t>
      </w:r>
      <w:r w:rsidR="006175ED">
        <w:t xml:space="preserve">[school/district] online </w:t>
      </w:r>
      <w:r>
        <w:t>at XXXX</w:t>
      </w:r>
    </w:p>
    <w:p w14:paraId="6DD2A408" w14:textId="595B22D6" w:rsidR="00A2465F" w:rsidRDefault="00A2465F" w:rsidP="00C22388">
      <w:pPr>
        <w:spacing w:line="276" w:lineRule="auto"/>
      </w:pPr>
      <w:r>
        <w:t xml:space="preserve">Lost </w:t>
      </w:r>
      <w:r w:rsidR="00E946A3">
        <w:t xml:space="preserve">or stolen </w:t>
      </w:r>
      <w:r>
        <w:t xml:space="preserve">devices will be disabled rendering the device useless. </w:t>
      </w:r>
      <w:r w:rsidR="00E946A3">
        <w:t xml:space="preserve">Devices </w:t>
      </w:r>
      <w:r>
        <w:t xml:space="preserve">which are subsequently found must be returned to XXXX for </w:t>
      </w:r>
      <w:r w:rsidR="00BB07F9">
        <w:t>inspection</w:t>
      </w:r>
      <w:r w:rsidR="00BB07F9">
        <w:t xml:space="preserve"> </w:t>
      </w:r>
      <w:r>
        <w:t>and reactivation.</w:t>
      </w:r>
    </w:p>
    <w:p w14:paraId="34294E5C" w14:textId="75E6E0D0" w:rsidR="0025064C" w:rsidRDefault="00E946A3" w:rsidP="00C22388">
      <w:pPr>
        <w:spacing w:line="276" w:lineRule="auto"/>
      </w:pPr>
      <w:r>
        <w:t>D</w:t>
      </w:r>
      <w:r w:rsidR="00A2465F">
        <w:t xml:space="preserve">evices which are not </w:t>
      </w:r>
      <w:r>
        <w:t>found</w:t>
      </w:r>
      <w:r w:rsidR="00A2465F">
        <w:t xml:space="preserve"> within 28 days will be considered un</w:t>
      </w:r>
      <w:r w:rsidR="00BB07F9">
        <w:t>re</w:t>
      </w:r>
      <w:r w:rsidR="00A2465F">
        <w:t xml:space="preserve">coverable and a replacement fee of </w:t>
      </w:r>
      <w:r w:rsidR="00A2465F" w:rsidRPr="0011068D">
        <w:t>$2</w:t>
      </w:r>
      <w:r w:rsidR="00A2465F">
        <w:t>00</w:t>
      </w:r>
      <w:r w:rsidR="00A2465F" w:rsidRPr="0011068D">
        <w:t>.00 - $</w:t>
      </w:r>
      <w:r w:rsidR="00A2465F">
        <w:t>500</w:t>
      </w:r>
      <w:r w:rsidR="00A2465F" w:rsidRPr="0011068D">
        <w:t>.</w:t>
      </w:r>
      <w:r>
        <w:t>0</w:t>
      </w:r>
      <w:r w:rsidR="00A2465F" w:rsidRPr="0011068D">
        <w:t xml:space="preserve">0 </w:t>
      </w:r>
      <w:r w:rsidR="00A2465F">
        <w:t xml:space="preserve">will be </w:t>
      </w:r>
      <w:r w:rsidR="006175ED">
        <w:t>applicable</w:t>
      </w:r>
      <w:r w:rsidR="00A2465F">
        <w:t xml:space="preserve">. </w:t>
      </w:r>
      <w:r>
        <w:t xml:space="preserve">Dependant on circumstances, device insurance may allow families to recover this fee. </w:t>
      </w:r>
    </w:p>
    <w:p w14:paraId="36776ECA" w14:textId="4AEE546A" w:rsidR="00A2465F" w:rsidRDefault="00E946A3" w:rsidP="00C22388">
      <w:pPr>
        <w:spacing w:line="276" w:lineRule="auto"/>
      </w:pPr>
      <w:r>
        <w:t>$30 fee applies to lost charges and cases.</w:t>
      </w:r>
    </w:p>
    <w:p w14:paraId="552D968F" w14:textId="21815949" w:rsidR="00E946A3" w:rsidRPr="00C22388" w:rsidRDefault="00C22388" w:rsidP="00C22388">
      <w:pPr>
        <w:pStyle w:val="Heading1"/>
        <w:spacing w:line="276" w:lineRule="auto"/>
        <w:rPr>
          <w:color w:val="auto"/>
        </w:rPr>
      </w:pPr>
      <w:r w:rsidRPr="00C22388">
        <w:rPr>
          <w:color w:val="auto"/>
        </w:rPr>
        <w:t xml:space="preserve">Return Check-in </w:t>
      </w:r>
    </w:p>
    <w:p w14:paraId="6E64C020" w14:textId="39CAD20D" w:rsidR="00C93EE9" w:rsidRDefault="00C22388" w:rsidP="00C22388">
      <w:pPr>
        <w:spacing w:line="276" w:lineRule="auto"/>
      </w:pPr>
      <w:r>
        <w:t xml:space="preserve">If a 1:1 device is not returned during year-end check-in or on transferring out of [school/district] a replacement fee of </w:t>
      </w:r>
      <w:r w:rsidRPr="0011068D">
        <w:t>$2</w:t>
      </w:r>
      <w:r>
        <w:t>00</w:t>
      </w:r>
      <w:r w:rsidRPr="0011068D">
        <w:t>.00 - $</w:t>
      </w:r>
      <w:r>
        <w:t>500</w:t>
      </w:r>
      <w:r w:rsidRPr="0011068D">
        <w:t>.</w:t>
      </w:r>
      <w:r>
        <w:t>0</w:t>
      </w:r>
      <w:r w:rsidRPr="0011068D">
        <w:t xml:space="preserve">0 </w:t>
      </w:r>
      <w:r>
        <w:t xml:space="preserve">will be </w:t>
      </w:r>
      <w:r w:rsidR="006175ED">
        <w:t>applicable</w:t>
      </w:r>
      <w:r>
        <w:t>. Such devices will also be disabled rendering the device useless.</w:t>
      </w:r>
    </w:p>
    <w:sectPr w:rsidR="00C93EE9" w:rsidSect="000F5BCF">
      <w:pgSz w:w="12242" w:h="15842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30305"/>
    <w:multiLevelType w:val="hybridMultilevel"/>
    <w:tmpl w:val="3C307666"/>
    <w:lvl w:ilvl="0" w:tplc="022CB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888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CF"/>
    <w:rsid w:val="000F5BCF"/>
    <w:rsid w:val="0011068D"/>
    <w:rsid w:val="001C33A5"/>
    <w:rsid w:val="0025064C"/>
    <w:rsid w:val="003F700F"/>
    <w:rsid w:val="00496D14"/>
    <w:rsid w:val="005D4B4B"/>
    <w:rsid w:val="005E280E"/>
    <w:rsid w:val="00600E72"/>
    <w:rsid w:val="006175ED"/>
    <w:rsid w:val="00A2465F"/>
    <w:rsid w:val="00BB07F9"/>
    <w:rsid w:val="00C22388"/>
    <w:rsid w:val="00C33454"/>
    <w:rsid w:val="00C93EE9"/>
    <w:rsid w:val="00DD06C8"/>
    <w:rsid w:val="00E946A3"/>
    <w:rsid w:val="00FA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DC699"/>
  <w15:chartTrackingRefBased/>
  <w15:docId w15:val="{00BA2ECD-640D-40B0-929C-071BB3D5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BCF"/>
  </w:style>
  <w:style w:type="paragraph" w:styleId="Heading1">
    <w:name w:val="heading 1"/>
    <w:basedOn w:val="Normal"/>
    <w:next w:val="Normal"/>
    <w:link w:val="Heading1Char"/>
    <w:uiPriority w:val="9"/>
    <w:qFormat/>
    <w:rsid w:val="000F5B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F5B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5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0F5BC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F5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0F5B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zor.cloud/k12/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vizor.cloud/k12/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002F3AA1803C4F8D531C6FE26C2704" ma:contentTypeVersion="13" ma:contentTypeDescription="Create a new document." ma:contentTypeScope="" ma:versionID="195916bbb6a477558d5e85487773bd2c">
  <xsd:schema xmlns:xsd="http://www.w3.org/2001/XMLSchema" xmlns:xs="http://www.w3.org/2001/XMLSchema" xmlns:p="http://schemas.microsoft.com/office/2006/metadata/properties" xmlns:ns2="137a26c7-cf18-46f5-b97e-a1d8da78f741" xmlns:ns3="b54d38ac-83db-4217-9792-d84f207cd826" targetNamespace="http://schemas.microsoft.com/office/2006/metadata/properties" ma:root="true" ma:fieldsID="3b7f24aa34f66ee408e610c313eee372" ns2:_="" ns3:_="">
    <xsd:import namespace="137a26c7-cf18-46f5-b97e-a1d8da78f741"/>
    <xsd:import namespace="b54d38ac-83db-4217-9792-d84f207cd8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2:MediaServiceOCR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a26c7-cf18-46f5-b97e-a1d8da78f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d38ac-83db-4217-9792-d84f207cd8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3A5A64-C064-47EB-9D83-8CB42A973392}"/>
</file>

<file path=customXml/itemProps2.xml><?xml version="1.0" encoding="utf-8"?>
<ds:datastoreItem xmlns:ds="http://schemas.openxmlformats.org/officeDocument/2006/customXml" ds:itemID="{5560CCE7-24BE-4F27-8971-ECC3658C2F3B}"/>
</file>

<file path=customXml/itemProps3.xml><?xml version="1.0" encoding="utf-8"?>
<ds:datastoreItem xmlns:ds="http://schemas.openxmlformats.org/officeDocument/2006/customXml" ds:itemID="{11A38ABF-F261-4A40-8A63-E2FFAB17CB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Bates</dc:creator>
  <cp:keywords/>
  <dc:description/>
  <cp:lastModifiedBy>Dean Bates</cp:lastModifiedBy>
  <cp:revision>5</cp:revision>
  <dcterms:created xsi:type="dcterms:W3CDTF">2022-04-27T13:39:00Z</dcterms:created>
  <dcterms:modified xsi:type="dcterms:W3CDTF">2022-04-28T10:40:00Z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0x01010051002F3AA1803C4F8D531C6FE26C2704</vt:lpwstr>
  </property>
</Properties>
</file>